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7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7E4D92" w:rsidTr="00EE1657">
        <w:trPr>
          <w:trHeight w:val="80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bottom w:val="thinThickSmallGap" w:sz="2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571"/>
            </w:tblGrid>
            <w:tr w:rsidR="005D783D" w:rsidTr="005D783D">
              <w:trPr>
                <w:trHeight w:val="1417"/>
              </w:trPr>
              <w:tc>
                <w:tcPr>
                  <w:tcW w:w="9571" w:type="dxa"/>
                </w:tcPr>
                <w:p w:rsidR="005D783D" w:rsidRDefault="005D783D" w:rsidP="005D783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ТЕРРИТОРИАЛЬНАЯ ИЗБИРАТЕЛЬНАЯ КОМИССИЯ</w:t>
                  </w:r>
                </w:p>
                <w:p w:rsidR="005D783D" w:rsidRDefault="005D783D" w:rsidP="005D783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СУКСУНСКОГО МУНИЦИПАЛЬНОГО РАЙОНА</w:t>
                  </w:r>
                </w:p>
                <w:p w:rsidR="005D783D" w:rsidRPr="00C2036D" w:rsidRDefault="005D783D" w:rsidP="005D783D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5D783D" w:rsidRDefault="005D783D" w:rsidP="005D783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РЕШЕНИЕ </w:t>
                  </w:r>
                </w:p>
              </w:tc>
            </w:tr>
          </w:tbl>
          <w:p w:rsidR="005D783D" w:rsidRDefault="005D783D" w:rsidP="005D783D">
            <w:pPr>
              <w:jc w:val="center"/>
              <w:rPr>
                <w:sz w:val="22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90"/>
              <w:gridCol w:w="3190"/>
              <w:gridCol w:w="3191"/>
            </w:tblGrid>
            <w:tr w:rsidR="005D783D" w:rsidRPr="008216B1" w:rsidTr="005C69F4">
              <w:tc>
                <w:tcPr>
                  <w:tcW w:w="3190" w:type="dxa"/>
                </w:tcPr>
                <w:p w:rsidR="005D783D" w:rsidRPr="008216B1" w:rsidRDefault="0076253D" w:rsidP="005D783D">
                  <w:pPr>
                    <w:tabs>
                      <w:tab w:val="left" w:pos="2775"/>
                    </w:tabs>
                    <w:jc w:val="center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21.06.2017</w:t>
                  </w:r>
                </w:p>
              </w:tc>
              <w:tc>
                <w:tcPr>
                  <w:tcW w:w="3190" w:type="dxa"/>
                </w:tcPr>
                <w:p w:rsidR="005D783D" w:rsidRPr="008216B1" w:rsidRDefault="005D783D" w:rsidP="005D783D">
                  <w:pPr>
                    <w:tabs>
                      <w:tab w:val="left" w:pos="2775"/>
                    </w:tabs>
                    <w:jc w:val="center"/>
                    <w:rPr>
                      <w:bCs/>
                      <w:szCs w:val="28"/>
                    </w:rPr>
                  </w:pPr>
                </w:p>
              </w:tc>
              <w:tc>
                <w:tcPr>
                  <w:tcW w:w="3191" w:type="dxa"/>
                </w:tcPr>
                <w:p w:rsidR="005D783D" w:rsidRPr="008216B1" w:rsidRDefault="005D783D" w:rsidP="009E6CC7">
                  <w:pPr>
                    <w:tabs>
                      <w:tab w:val="left" w:pos="2775"/>
                    </w:tabs>
                    <w:jc w:val="center"/>
                    <w:rPr>
                      <w:bCs/>
                      <w:szCs w:val="28"/>
                    </w:rPr>
                  </w:pPr>
                  <w:r w:rsidRPr="008216B1">
                    <w:rPr>
                      <w:bCs/>
                      <w:szCs w:val="28"/>
                    </w:rPr>
                    <w:t xml:space="preserve">№ </w:t>
                  </w:r>
                  <w:r w:rsidR="00FF6E5D">
                    <w:rPr>
                      <w:bCs/>
                      <w:szCs w:val="28"/>
                    </w:rPr>
                    <w:t>08/0</w:t>
                  </w:r>
                  <w:r w:rsidR="009E6CC7">
                    <w:rPr>
                      <w:bCs/>
                      <w:szCs w:val="28"/>
                    </w:rPr>
                    <w:t>9</w:t>
                  </w:r>
                  <w:r w:rsidR="00FF6E5D">
                    <w:rPr>
                      <w:bCs/>
                      <w:szCs w:val="28"/>
                    </w:rPr>
                    <w:t>-3</w:t>
                  </w:r>
                </w:p>
              </w:tc>
            </w:tr>
          </w:tbl>
          <w:p w:rsidR="005D783D" w:rsidRPr="00C2036D" w:rsidRDefault="005D783D" w:rsidP="005D783D">
            <w:pPr>
              <w:tabs>
                <w:tab w:val="left" w:pos="2775"/>
              </w:tabs>
              <w:jc w:val="both"/>
              <w:rPr>
                <w:b/>
                <w:bCs/>
                <w:sz w:val="16"/>
                <w:szCs w:val="16"/>
              </w:rPr>
            </w:pPr>
          </w:p>
          <w:p w:rsidR="005D783D" w:rsidRDefault="005D783D" w:rsidP="005D783D">
            <w:pPr>
              <w:tabs>
                <w:tab w:val="left" w:pos="2775"/>
              </w:tabs>
              <w:spacing w:line="288" w:lineRule="auto"/>
              <w:jc w:val="center"/>
            </w:pPr>
            <w:r>
              <w:t>пос. Суксун</w:t>
            </w:r>
          </w:p>
          <w:p w:rsidR="000D67C2" w:rsidRDefault="000D67C2" w:rsidP="000D67C2">
            <w:pPr>
              <w:tabs>
                <w:tab w:val="left" w:pos="0"/>
              </w:tabs>
              <w:rPr>
                <w:sz w:val="24"/>
              </w:rPr>
            </w:pPr>
          </w:p>
          <w:p w:rsidR="000D67C2" w:rsidRPr="000D67C2" w:rsidRDefault="00302117" w:rsidP="00FF6E5D">
            <w:pPr>
              <w:tabs>
                <w:tab w:val="left" w:pos="2775"/>
              </w:tabs>
              <w:ind w:right="3010"/>
              <w:rPr>
                <w:b/>
              </w:rPr>
            </w:pPr>
            <w:r>
              <w:rPr>
                <w:b/>
              </w:rPr>
              <w:t xml:space="preserve">Об утверждении   </w:t>
            </w:r>
            <w:r w:rsidR="000D67C2" w:rsidRPr="000D67C2">
              <w:rPr>
                <w:b/>
                <w:szCs w:val="28"/>
              </w:rPr>
              <w:t>Положени</w:t>
            </w:r>
            <w:r>
              <w:rPr>
                <w:b/>
                <w:szCs w:val="28"/>
              </w:rPr>
              <w:t xml:space="preserve">я о Рабочей группе по </w:t>
            </w:r>
            <w:proofErr w:type="gramStart"/>
            <w:r>
              <w:rPr>
                <w:b/>
                <w:szCs w:val="28"/>
              </w:rPr>
              <w:t>приё</w:t>
            </w:r>
            <w:r w:rsidR="000D67C2" w:rsidRPr="000D67C2">
              <w:rPr>
                <w:b/>
                <w:szCs w:val="28"/>
              </w:rPr>
              <w:t xml:space="preserve">му </w:t>
            </w:r>
            <w:r>
              <w:rPr>
                <w:b/>
                <w:szCs w:val="28"/>
              </w:rPr>
              <w:t xml:space="preserve"> </w:t>
            </w:r>
            <w:r w:rsidR="000D67C2" w:rsidRPr="000D67C2">
              <w:rPr>
                <w:b/>
                <w:szCs w:val="28"/>
              </w:rPr>
              <w:t>и</w:t>
            </w:r>
            <w:proofErr w:type="gramEnd"/>
            <w:r w:rsidR="000D67C2" w:rsidRPr="000D67C2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 </w:t>
            </w:r>
            <w:r w:rsidR="000D67C2" w:rsidRPr="000D67C2">
              <w:rPr>
                <w:b/>
                <w:szCs w:val="28"/>
              </w:rPr>
              <w:t>проверке</w:t>
            </w:r>
            <w:r>
              <w:rPr>
                <w:b/>
                <w:szCs w:val="28"/>
              </w:rPr>
              <w:t xml:space="preserve"> </w:t>
            </w:r>
            <w:r w:rsidR="000D67C2" w:rsidRPr="000D67C2">
              <w:rPr>
                <w:b/>
                <w:szCs w:val="28"/>
              </w:rPr>
              <w:t xml:space="preserve"> избирательных</w:t>
            </w:r>
            <w:r>
              <w:rPr>
                <w:b/>
                <w:szCs w:val="28"/>
              </w:rPr>
              <w:t xml:space="preserve"> </w:t>
            </w:r>
            <w:r w:rsidR="000D67C2" w:rsidRPr="000D67C2">
              <w:rPr>
                <w:b/>
                <w:szCs w:val="28"/>
              </w:rPr>
              <w:t xml:space="preserve"> документов, представляемых кандидатами, </w:t>
            </w:r>
            <w:r w:rsidR="00FF6E5D" w:rsidRPr="00FF6E5D">
              <w:rPr>
                <w:b/>
                <w:szCs w:val="28"/>
              </w:rPr>
              <w:t xml:space="preserve">уполномоченными представителями </w:t>
            </w:r>
            <w:r>
              <w:rPr>
                <w:b/>
                <w:szCs w:val="28"/>
              </w:rPr>
              <w:t xml:space="preserve"> </w:t>
            </w:r>
            <w:r w:rsidR="00FF6E5D" w:rsidRPr="00FF6E5D">
              <w:rPr>
                <w:b/>
                <w:szCs w:val="28"/>
              </w:rPr>
              <w:t xml:space="preserve">избирательных </w:t>
            </w:r>
            <w:r>
              <w:rPr>
                <w:b/>
                <w:szCs w:val="28"/>
              </w:rPr>
              <w:t xml:space="preserve"> </w:t>
            </w:r>
            <w:r w:rsidR="00FF6E5D" w:rsidRPr="00FF6E5D">
              <w:rPr>
                <w:b/>
                <w:szCs w:val="28"/>
              </w:rPr>
              <w:t xml:space="preserve">объединений </w:t>
            </w:r>
            <w:r>
              <w:rPr>
                <w:b/>
                <w:szCs w:val="28"/>
              </w:rPr>
              <w:t xml:space="preserve"> </w:t>
            </w:r>
            <w:r w:rsidR="00FF6E5D" w:rsidRPr="00FF6E5D">
              <w:rPr>
                <w:b/>
                <w:szCs w:val="28"/>
              </w:rPr>
              <w:t>в территориальную</w:t>
            </w:r>
            <w:r>
              <w:rPr>
                <w:b/>
                <w:szCs w:val="28"/>
              </w:rPr>
              <w:t xml:space="preserve">     </w:t>
            </w:r>
            <w:r w:rsidR="00FF6E5D" w:rsidRPr="00FF6E5D">
              <w:rPr>
                <w:b/>
                <w:szCs w:val="28"/>
              </w:rPr>
              <w:t xml:space="preserve"> избирательную </w:t>
            </w:r>
            <w:r>
              <w:rPr>
                <w:b/>
                <w:szCs w:val="28"/>
              </w:rPr>
              <w:t xml:space="preserve">      </w:t>
            </w:r>
            <w:r w:rsidR="00FF6E5D" w:rsidRPr="00FF6E5D">
              <w:rPr>
                <w:b/>
                <w:szCs w:val="28"/>
              </w:rPr>
              <w:t xml:space="preserve">комиссию Суксунского </w:t>
            </w:r>
            <w:r>
              <w:rPr>
                <w:b/>
                <w:szCs w:val="28"/>
              </w:rPr>
              <w:t xml:space="preserve">     </w:t>
            </w:r>
            <w:r w:rsidR="00FF6E5D" w:rsidRPr="00FF6E5D">
              <w:rPr>
                <w:b/>
                <w:szCs w:val="28"/>
              </w:rPr>
              <w:t>муниципального</w:t>
            </w:r>
            <w:r>
              <w:rPr>
                <w:b/>
                <w:szCs w:val="28"/>
              </w:rPr>
              <w:t xml:space="preserve">    </w:t>
            </w:r>
            <w:r w:rsidR="00FF6E5D" w:rsidRPr="00FF6E5D">
              <w:rPr>
                <w:b/>
                <w:szCs w:val="28"/>
              </w:rPr>
              <w:t xml:space="preserve"> района</w:t>
            </w:r>
            <w:r>
              <w:rPr>
                <w:b/>
                <w:szCs w:val="28"/>
              </w:rPr>
              <w:t xml:space="preserve">       </w:t>
            </w:r>
            <w:r w:rsidR="00FF6E5D" w:rsidRPr="00FF6E5D">
              <w:rPr>
                <w:b/>
                <w:szCs w:val="28"/>
              </w:rPr>
              <w:t xml:space="preserve">при проведении выборов депутатов </w:t>
            </w:r>
            <w:r>
              <w:rPr>
                <w:b/>
                <w:szCs w:val="28"/>
              </w:rPr>
              <w:t>Земского собрания Суксунского    муниципального    района седьмого созыва</w:t>
            </w:r>
          </w:p>
          <w:p w:rsidR="005D783D" w:rsidRDefault="005D783D" w:rsidP="005D783D">
            <w:pPr>
              <w:tabs>
                <w:tab w:val="left" w:pos="-78"/>
              </w:tabs>
              <w:jc w:val="both"/>
              <w:rPr>
                <w:szCs w:val="28"/>
              </w:rPr>
            </w:pPr>
          </w:p>
          <w:p w:rsidR="000D67C2" w:rsidRDefault="000D67C2" w:rsidP="005D783D">
            <w:pPr>
              <w:tabs>
                <w:tab w:val="left" w:pos="-78"/>
              </w:tabs>
              <w:ind w:firstLine="709"/>
              <w:jc w:val="both"/>
            </w:pPr>
            <w:r w:rsidRPr="0054402F">
              <w:rPr>
                <w:szCs w:val="28"/>
              </w:rPr>
              <w:t>В целях обеспечения исполнения установленных законом полномочий комиссии,</w:t>
            </w:r>
            <w:r>
              <w:rPr>
                <w:szCs w:val="28"/>
              </w:rPr>
              <w:t xml:space="preserve"> </w:t>
            </w:r>
            <w:r>
              <w:t xml:space="preserve">руководствуясь </w:t>
            </w:r>
            <w:r w:rsidRPr="00C92B4B">
              <w:rPr>
                <w:szCs w:val="28"/>
              </w:rPr>
              <w:t xml:space="preserve">статьями </w:t>
            </w:r>
            <w:r w:rsidR="00EE1657" w:rsidRPr="00670BE0">
              <w:rPr>
                <w:szCs w:val="28"/>
              </w:rPr>
              <w:t>31</w:t>
            </w:r>
            <w:r w:rsidR="004306CE">
              <w:rPr>
                <w:szCs w:val="28"/>
              </w:rPr>
              <w:t>,</w:t>
            </w:r>
            <w:r w:rsidR="00EE1657" w:rsidRPr="005D783D">
              <w:rPr>
                <w:szCs w:val="28"/>
              </w:rPr>
              <w:t xml:space="preserve"> 32, 33</w:t>
            </w:r>
            <w:r w:rsidR="00EE1657" w:rsidRPr="00670BE0">
              <w:rPr>
                <w:szCs w:val="28"/>
              </w:rPr>
              <w:t>, 36</w:t>
            </w:r>
            <w:r w:rsidR="00EE1657" w:rsidRPr="00C92B4B">
              <w:rPr>
                <w:szCs w:val="28"/>
              </w:rPr>
              <w:t xml:space="preserve"> </w:t>
            </w:r>
            <w:r w:rsidRPr="00C92B4B">
              <w:rPr>
                <w:szCs w:val="28"/>
              </w:rPr>
              <w:t>Закона Пермского края</w:t>
            </w:r>
            <w:r w:rsidR="004306CE">
              <w:rPr>
                <w:szCs w:val="28"/>
              </w:rPr>
              <w:t xml:space="preserve"> от 09.11.2009 №</w:t>
            </w:r>
            <w:r w:rsidR="004306CE" w:rsidRPr="00F8380E">
              <w:rPr>
                <w:szCs w:val="28"/>
              </w:rPr>
              <w:t xml:space="preserve"> 525-ПК</w:t>
            </w:r>
            <w:r w:rsidRPr="00C92B4B">
              <w:rPr>
                <w:szCs w:val="28"/>
              </w:rPr>
              <w:t xml:space="preserve"> «О выборах депутатов </w:t>
            </w:r>
            <w:r w:rsidR="00CA6182">
              <w:rPr>
                <w:szCs w:val="28"/>
              </w:rPr>
              <w:t>представительных органов муниципальных образований в Пермском</w:t>
            </w:r>
            <w:r w:rsidRPr="00C92B4B">
              <w:rPr>
                <w:szCs w:val="28"/>
              </w:rPr>
              <w:t xml:space="preserve"> кра</w:t>
            </w:r>
            <w:r w:rsidR="00CA6182">
              <w:rPr>
                <w:szCs w:val="28"/>
              </w:rPr>
              <w:t>е</w:t>
            </w:r>
            <w:r w:rsidRPr="00C92B4B">
              <w:rPr>
                <w:szCs w:val="28"/>
              </w:rPr>
              <w:t>»</w:t>
            </w:r>
            <w:r>
              <w:t xml:space="preserve">, </w:t>
            </w:r>
          </w:p>
          <w:p w:rsidR="000D67C2" w:rsidRDefault="000D67C2" w:rsidP="000D67C2">
            <w:pPr>
              <w:tabs>
                <w:tab w:val="left" w:pos="0"/>
              </w:tabs>
              <w:spacing w:line="288" w:lineRule="auto"/>
              <w:jc w:val="both"/>
            </w:pPr>
          </w:p>
          <w:p w:rsidR="000D67C2" w:rsidRDefault="004306CE" w:rsidP="000D67C2">
            <w:pPr>
              <w:tabs>
                <w:tab w:val="left" w:pos="2775"/>
              </w:tabs>
              <w:spacing w:line="288" w:lineRule="auto"/>
              <w:jc w:val="center"/>
            </w:pPr>
            <w:proofErr w:type="gramStart"/>
            <w:r>
              <w:t>к</w:t>
            </w:r>
            <w:r w:rsidR="000D67C2">
              <w:t xml:space="preserve">омиссия  </w:t>
            </w:r>
            <w:r>
              <w:t>Р</w:t>
            </w:r>
            <w:proofErr w:type="gramEnd"/>
            <w:r>
              <w:t xml:space="preserve"> Е Ш А Е Т</w:t>
            </w:r>
            <w:r w:rsidR="000D67C2">
              <w:t xml:space="preserve"> :</w:t>
            </w:r>
          </w:p>
          <w:p w:rsidR="000D67C2" w:rsidRDefault="000D67C2" w:rsidP="000D67C2">
            <w:pPr>
              <w:tabs>
                <w:tab w:val="left" w:pos="2775"/>
              </w:tabs>
              <w:spacing w:line="288" w:lineRule="auto"/>
              <w:jc w:val="center"/>
            </w:pPr>
          </w:p>
          <w:p w:rsidR="00FE1951" w:rsidRPr="00FE1951" w:rsidRDefault="00FE1951" w:rsidP="00FE1951">
            <w:pPr>
              <w:pStyle w:val="a7"/>
              <w:numPr>
                <w:ilvl w:val="0"/>
                <w:numId w:val="8"/>
              </w:numPr>
              <w:tabs>
                <w:tab w:val="clear" w:pos="1145"/>
                <w:tab w:val="num" w:pos="743"/>
              </w:tabs>
              <w:suppressAutoHyphens/>
              <w:ind w:left="0" w:right="-55" w:firstLine="459"/>
              <w:jc w:val="both"/>
              <w:rPr>
                <w:rFonts w:cs="Calibri"/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Pr="00FE1951">
              <w:rPr>
                <w:szCs w:val="28"/>
              </w:rPr>
              <w:t>Утвердить По</w:t>
            </w:r>
            <w:r>
              <w:rPr>
                <w:szCs w:val="28"/>
              </w:rPr>
              <w:t>ложение о Рабочей группе по приё</w:t>
            </w:r>
            <w:r w:rsidRPr="00FE1951">
              <w:rPr>
                <w:szCs w:val="28"/>
              </w:rPr>
              <w:t>му и проверке избирательных документов, представляемых кандидатами, уполномоченными представителями избирательных объединений в территориальную избирательную комиссию Суксунского муниципального района при проведении выборов депутатов Земского собрания Суксунского    муниципального района седьмого созыва (прилагается).</w:t>
            </w:r>
          </w:p>
          <w:p w:rsidR="00FE1951" w:rsidRPr="00FE1951" w:rsidRDefault="00FE1951" w:rsidP="00FE1951">
            <w:pPr>
              <w:pStyle w:val="a7"/>
              <w:numPr>
                <w:ilvl w:val="0"/>
                <w:numId w:val="8"/>
              </w:numPr>
              <w:tabs>
                <w:tab w:val="clear" w:pos="1145"/>
              </w:tabs>
              <w:suppressAutoHyphens/>
              <w:ind w:left="34" w:right="-55" w:firstLine="567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Решение территориальной избирательной комиссии</w:t>
            </w:r>
            <w:r>
              <w:t xml:space="preserve"> </w:t>
            </w:r>
            <w:r w:rsidRPr="00FE1951">
              <w:rPr>
                <w:rFonts w:cs="Calibri"/>
                <w:szCs w:val="28"/>
              </w:rPr>
              <w:t>Суксунского    муниципального района</w:t>
            </w:r>
            <w:r>
              <w:rPr>
                <w:rFonts w:cs="Calibri"/>
                <w:szCs w:val="28"/>
              </w:rPr>
              <w:t xml:space="preserve"> «</w:t>
            </w:r>
            <w:r w:rsidRPr="00FE1951">
              <w:rPr>
                <w:rFonts w:cs="Calibri"/>
                <w:szCs w:val="28"/>
              </w:rPr>
              <w:t>Об утверждении Положения о Рабочей группе по приему и проверке избирательных документов, представляемых кандидатами, уполномоченными представителями избирательных объединений в территориальную избирательную комиссию Суксунского муниципального района при проведении выборов депутатов представительных органов муниципальных образований на территории Суксунского муниципального района</w:t>
            </w:r>
            <w:r>
              <w:rPr>
                <w:rFonts w:cs="Calibri"/>
                <w:szCs w:val="28"/>
              </w:rPr>
              <w:t>» от 29.06.2016 года № 213/06-2 признать утратившим силу.</w:t>
            </w:r>
            <w:bookmarkStart w:id="0" w:name="_GoBack"/>
            <w:bookmarkEnd w:id="0"/>
          </w:p>
          <w:p w:rsidR="004306CE" w:rsidRPr="00DB5F9F" w:rsidRDefault="004306CE" w:rsidP="00FE1951">
            <w:pPr>
              <w:pStyle w:val="a7"/>
              <w:numPr>
                <w:ilvl w:val="0"/>
                <w:numId w:val="8"/>
              </w:numPr>
              <w:tabs>
                <w:tab w:val="clear" w:pos="1145"/>
                <w:tab w:val="num" w:pos="743"/>
              </w:tabs>
              <w:suppressAutoHyphens/>
              <w:ind w:left="34" w:right="-55" w:firstLine="709"/>
              <w:jc w:val="both"/>
              <w:rPr>
                <w:rFonts w:cs="Calibri"/>
                <w:szCs w:val="28"/>
              </w:rPr>
            </w:pPr>
            <w:r w:rsidRPr="00DB5F9F">
              <w:rPr>
                <w:szCs w:val="28"/>
              </w:rPr>
              <w:t>Разместить настоящее решение на официальном сайте территориальной избирательной комиссии Суксунского муниципального района в информационно-телекоммуникационной сети «Интернет».</w:t>
            </w:r>
          </w:p>
          <w:p w:rsidR="000D67C2" w:rsidRDefault="000D67C2" w:rsidP="004306CE">
            <w:pPr>
              <w:numPr>
                <w:ilvl w:val="0"/>
                <w:numId w:val="8"/>
              </w:numPr>
              <w:tabs>
                <w:tab w:val="clear" w:pos="1145"/>
                <w:tab w:val="num" w:pos="710"/>
              </w:tabs>
              <w:ind w:left="0" w:firstLine="851"/>
              <w:jc w:val="both"/>
            </w:pPr>
            <w:r>
              <w:lastRenderedPageBreak/>
              <w:t xml:space="preserve">Контроль за исполнением настоящего решения возложить на </w:t>
            </w:r>
            <w:r w:rsidR="00787312">
              <w:br/>
            </w:r>
            <w:r w:rsidR="00A736FD">
              <w:t>П.Н. Павлову</w:t>
            </w:r>
            <w:r>
              <w:t xml:space="preserve"> – </w:t>
            </w:r>
            <w:r w:rsidR="004306CE">
              <w:t>председателя</w:t>
            </w:r>
            <w:r>
              <w:t xml:space="preserve"> территориальной избирательной комиссии </w:t>
            </w:r>
            <w:r w:rsidR="004306CE">
              <w:t>Суксунского</w:t>
            </w:r>
            <w:r>
              <w:t xml:space="preserve"> муниципального района.</w:t>
            </w:r>
          </w:p>
          <w:p w:rsidR="000D67C2" w:rsidRDefault="000D67C2" w:rsidP="000D67C2">
            <w:pPr>
              <w:tabs>
                <w:tab w:val="left" w:pos="2775"/>
              </w:tabs>
              <w:spacing w:line="288" w:lineRule="auto"/>
              <w:jc w:val="both"/>
            </w:pPr>
          </w:p>
          <w:tbl>
            <w:tblPr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4003"/>
            </w:tblGrid>
            <w:tr w:rsidR="000D67C2" w:rsidTr="005A79D3">
              <w:tc>
                <w:tcPr>
                  <w:tcW w:w="5069" w:type="dxa"/>
                  <w:shd w:val="clear" w:color="auto" w:fill="auto"/>
                </w:tcPr>
                <w:p w:rsidR="000D67C2" w:rsidRPr="001C0033" w:rsidRDefault="000D67C2" w:rsidP="00787312">
                  <w:pPr>
                    <w:pStyle w:val="a3"/>
                    <w:ind w:firstLine="0"/>
                    <w:jc w:val="left"/>
                  </w:pPr>
                  <w:r w:rsidRPr="001C0033">
                    <w:t>Председатель комиссии</w:t>
                  </w:r>
                </w:p>
              </w:tc>
              <w:tc>
                <w:tcPr>
                  <w:tcW w:w="4003" w:type="dxa"/>
                  <w:shd w:val="clear" w:color="auto" w:fill="auto"/>
                </w:tcPr>
                <w:p w:rsidR="000D67C2" w:rsidRPr="001C0033" w:rsidRDefault="00A736FD" w:rsidP="004306CE">
                  <w:pPr>
                    <w:pStyle w:val="a3"/>
                    <w:ind w:firstLine="0"/>
                    <w:jc w:val="right"/>
                  </w:pPr>
                  <w:r>
                    <w:t>П.Н. Павлова</w:t>
                  </w:r>
                </w:p>
                <w:p w:rsidR="000D67C2" w:rsidRPr="001C0033" w:rsidRDefault="000D67C2" w:rsidP="00787312">
                  <w:pPr>
                    <w:pStyle w:val="a3"/>
                    <w:ind w:firstLine="0"/>
                    <w:jc w:val="right"/>
                  </w:pPr>
                </w:p>
              </w:tc>
            </w:tr>
            <w:tr w:rsidR="000D67C2" w:rsidTr="00CA6182">
              <w:trPr>
                <w:trHeight w:val="84"/>
              </w:trPr>
              <w:tc>
                <w:tcPr>
                  <w:tcW w:w="5069" w:type="dxa"/>
                  <w:shd w:val="clear" w:color="auto" w:fill="auto"/>
                </w:tcPr>
                <w:p w:rsidR="000D67C2" w:rsidRPr="001C0033" w:rsidRDefault="000D67C2" w:rsidP="00787312">
                  <w:pPr>
                    <w:pStyle w:val="a3"/>
                    <w:ind w:firstLine="0"/>
                    <w:jc w:val="left"/>
                  </w:pPr>
                </w:p>
              </w:tc>
              <w:tc>
                <w:tcPr>
                  <w:tcW w:w="4003" w:type="dxa"/>
                  <w:shd w:val="clear" w:color="auto" w:fill="auto"/>
                </w:tcPr>
                <w:p w:rsidR="000D67C2" w:rsidRPr="001C0033" w:rsidRDefault="000D67C2" w:rsidP="00787312">
                  <w:pPr>
                    <w:pStyle w:val="a3"/>
                    <w:ind w:firstLine="0"/>
                  </w:pPr>
                </w:p>
              </w:tc>
            </w:tr>
            <w:tr w:rsidR="000D67C2" w:rsidTr="005A79D3">
              <w:tc>
                <w:tcPr>
                  <w:tcW w:w="5069" w:type="dxa"/>
                  <w:shd w:val="clear" w:color="auto" w:fill="auto"/>
                </w:tcPr>
                <w:p w:rsidR="000D67C2" w:rsidRPr="001C0033" w:rsidRDefault="000D67C2" w:rsidP="00787312">
                  <w:pPr>
                    <w:pStyle w:val="a3"/>
                    <w:ind w:right="-1633" w:firstLine="0"/>
                    <w:jc w:val="left"/>
                  </w:pPr>
                  <w:r w:rsidRPr="001C0033">
                    <w:t xml:space="preserve">Секретарь комиссии                                     О.П.                 </w:t>
                  </w:r>
                </w:p>
              </w:tc>
              <w:tc>
                <w:tcPr>
                  <w:tcW w:w="4003" w:type="dxa"/>
                  <w:shd w:val="clear" w:color="auto" w:fill="auto"/>
                </w:tcPr>
                <w:p w:rsidR="000D67C2" w:rsidRPr="001C0033" w:rsidRDefault="004306CE" w:rsidP="004306CE">
                  <w:pPr>
                    <w:pStyle w:val="a3"/>
                    <w:ind w:firstLine="0"/>
                    <w:jc w:val="right"/>
                  </w:pPr>
                  <w:proofErr w:type="spellStart"/>
                  <w:r>
                    <w:t>С.Ю.Вяткина</w:t>
                  </w:r>
                  <w:proofErr w:type="spellEnd"/>
                  <w:r w:rsidR="000D67C2" w:rsidRPr="001C0033">
                    <w:t xml:space="preserve">       </w:t>
                  </w:r>
                </w:p>
              </w:tc>
            </w:tr>
          </w:tbl>
          <w:p w:rsidR="007E4D92" w:rsidRPr="00EE1657" w:rsidRDefault="007E4D92" w:rsidP="00EE1657">
            <w:pPr>
              <w:tabs>
                <w:tab w:val="left" w:pos="4125"/>
              </w:tabs>
            </w:pPr>
          </w:p>
        </w:tc>
      </w:tr>
      <w:tr w:rsidR="00DB5F9F" w:rsidTr="00EE1657">
        <w:trPr>
          <w:trHeight w:val="80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DB5F9F" w:rsidRDefault="00DB5F9F" w:rsidP="005D783D">
            <w:pPr>
              <w:jc w:val="center"/>
              <w:rPr>
                <w:b/>
                <w:bCs/>
              </w:rPr>
            </w:pPr>
          </w:p>
        </w:tc>
      </w:tr>
    </w:tbl>
    <w:p w:rsidR="00A238CF" w:rsidRDefault="00A238CF"/>
    <w:sectPr w:rsidR="00A238CF" w:rsidSect="00A2740C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4BF2124"/>
    <w:multiLevelType w:val="multilevel"/>
    <w:tmpl w:val="0C3483CC"/>
    <w:lvl w:ilvl="0">
      <w:start w:val="1"/>
      <w:numFmt w:val="decimal"/>
      <w:lvlText w:val="%1."/>
      <w:lvlJc w:val="left"/>
      <w:pPr>
        <w:tabs>
          <w:tab w:val="num" w:pos="1145"/>
        </w:tabs>
        <w:ind w:left="114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4" w:hanging="2160"/>
      </w:pPr>
      <w:rPr>
        <w:rFonts w:hint="default"/>
      </w:rPr>
    </w:lvl>
  </w:abstractNum>
  <w:abstractNum w:abstractNumId="2" w15:restartNumberingAfterBreak="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E322B07"/>
    <w:multiLevelType w:val="hybridMultilevel"/>
    <w:tmpl w:val="979EF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1257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648"/>
      </w:pPr>
    </w:lvl>
    <w:lvl w:ilvl="4">
      <w:start w:val="1"/>
      <w:numFmt w:val="decimal"/>
      <w:lvlText w:val="%1.%2.%3.%4.%5."/>
      <w:lvlJc w:val="left"/>
      <w:pPr>
        <w:tabs>
          <w:tab w:val="num" w:pos="2772"/>
        </w:tabs>
        <w:ind w:left="2772" w:hanging="792"/>
      </w:pPr>
    </w:lvl>
    <w:lvl w:ilvl="5">
      <w:start w:val="1"/>
      <w:numFmt w:val="decimal"/>
      <w:lvlText w:val="%1.%2.%3.%4.%5.%6."/>
      <w:lvlJc w:val="left"/>
      <w:pPr>
        <w:tabs>
          <w:tab w:val="num" w:pos="3276"/>
        </w:tabs>
        <w:ind w:left="327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84"/>
        </w:tabs>
        <w:ind w:left="42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860"/>
        </w:tabs>
        <w:ind w:left="4860" w:hanging="1440"/>
      </w:pPr>
    </w:lvl>
  </w:abstractNum>
  <w:abstractNum w:abstractNumId="5" w15:restartNumberingAfterBreak="0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2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F7A1257"/>
    <w:multiLevelType w:val="hybridMultilevel"/>
    <w:tmpl w:val="4D36A2FA"/>
    <w:lvl w:ilvl="0" w:tplc="B3EE65D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704E87"/>
    <w:multiLevelType w:val="hybridMultilevel"/>
    <w:tmpl w:val="1668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D92"/>
    <w:rsid w:val="00015583"/>
    <w:rsid w:val="00017C29"/>
    <w:rsid w:val="000213DA"/>
    <w:rsid w:val="0003391A"/>
    <w:rsid w:val="00056BFD"/>
    <w:rsid w:val="00064424"/>
    <w:rsid w:val="000D67C2"/>
    <w:rsid w:val="00186473"/>
    <w:rsid w:val="001C427F"/>
    <w:rsid w:val="001F2AA6"/>
    <w:rsid w:val="0025149E"/>
    <w:rsid w:val="00261A2F"/>
    <w:rsid w:val="00287C4E"/>
    <w:rsid w:val="00302117"/>
    <w:rsid w:val="00333D30"/>
    <w:rsid w:val="003D7C5F"/>
    <w:rsid w:val="004306CE"/>
    <w:rsid w:val="004776E4"/>
    <w:rsid w:val="00487B6F"/>
    <w:rsid w:val="004B678D"/>
    <w:rsid w:val="0053753C"/>
    <w:rsid w:val="005C1548"/>
    <w:rsid w:val="005D783D"/>
    <w:rsid w:val="006040E0"/>
    <w:rsid w:val="00670BE0"/>
    <w:rsid w:val="006812BB"/>
    <w:rsid w:val="006A2663"/>
    <w:rsid w:val="006F5DD3"/>
    <w:rsid w:val="007201A4"/>
    <w:rsid w:val="007366B3"/>
    <w:rsid w:val="0076253D"/>
    <w:rsid w:val="007856FB"/>
    <w:rsid w:val="00787312"/>
    <w:rsid w:val="007E1C76"/>
    <w:rsid w:val="007E4D92"/>
    <w:rsid w:val="00802D75"/>
    <w:rsid w:val="00831FE6"/>
    <w:rsid w:val="009742F1"/>
    <w:rsid w:val="009E6CC7"/>
    <w:rsid w:val="00A238CF"/>
    <w:rsid w:val="00A2740C"/>
    <w:rsid w:val="00A736FD"/>
    <w:rsid w:val="00B00FFD"/>
    <w:rsid w:val="00B2657E"/>
    <w:rsid w:val="00C82E5D"/>
    <w:rsid w:val="00CA6182"/>
    <w:rsid w:val="00CB3ADA"/>
    <w:rsid w:val="00D025D1"/>
    <w:rsid w:val="00DB5F9F"/>
    <w:rsid w:val="00E23A23"/>
    <w:rsid w:val="00E43850"/>
    <w:rsid w:val="00EE1657"/>
    <w:rsid w:val="00F44554"/>
    <w:rsid w:val="00F46C10"/>
    <w:rsid w:val="00FE1951"/>
    <w:rsid w:val="00FF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6B294-2AA9-4DE5-9CDC-81812529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D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4D92"/>
    <w:pPr>
      <w:keepNext/>
      <w:tabs>
        <w:tab w:val="left" w:pos="78"/>
      </w:tabs>
      <w:spacing w:line="288" w:lineRule="auto"/>
      <w:jc w:val="both"/>
      <w:outlineLvl w:val="0"/>
    </w:pPr>
    <w:rPr>
      <w:szCs w:val="24"/>
    </w:rPr>
  </w:style>
  <w:style w:type="paragraph" w:styleId="2">
    <w:name w:val="heading 2"/>
    <w:basedOn w:val="a"/>
    <w:next w:val="a"/>
    <w:link w:val="20"/>
    <w:qFormat/>
    <w:rsid w:val="007E4D9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D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E4D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7E4D92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7E4D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7E4D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E4D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7E4D92"/>
    <w:pPr>
      <w:ind w:left="720"/>
      <w:contextualSpacing/>
    </w:pPr>
  </w:style>
  <w:style w:type="paragraph" w:customStyle="1" w:styleId="-1">
    <w:name w:val="Т-1"/>
    <w:aliases w:val="5,Текст14-1,Текст 14-1,Стиль12-1,текст14"/>
    <w:basedOn w:val="a"/>
    <w:rsid w:val="007E4D92"/>
    <w:pPr>
      <w:spacing w:line="360" w:lineRule="auto"/>
      <w:ind w:firstLine="720"/>
      <w:jc w:val="both"/>
    </w:pPr>
  </w:style>
  <w:style w:type="paragraph" w:customStyle="1" w:styleId="ConsPlusNormal">
    <w:name w:val="ConsPlusNormal"/>
    <w:rsid w:val="007E4D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rsid w:val="007E4D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02D7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02D7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uiPriority w:val="99"/>
    <w:unhideWhenUsed/>
    <w:rsid w:val="00A238CF"/>
    <w:rPr>
      <w:rFonts w:cs="Times New Roman"/>
      <w:color w:val="0000FF"/>
      <w:u w:val="single"/>
    </w:rPr>
  </w:style>
  <w:style w:type="paragraph" w:customStyle="1" w:styleId="ConsPlusTitle">
    <w:name w:val="ConsPlusTitle"/>
    <w:rsid w:val="00F445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8731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73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C485B-9337-43D7-ACDF-169CA05F3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Чайковского муниципального района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shamova</dc:creator>
  <cp:keywords/>
  <dc:description/>
  <cp:lastModifiedBy>Admin</cp:lastModifiedBy>
  <cp:revision>12</cp:revision>
  <cp:lastPrinted>2016-06-29T05:17:00Z</cp:lastPrinted>
  <dcterms:created xsi:type="dcterms:W3CDTF">2017-06-06T06:43:00Z</dcterms:created>
  <dcterms:modified xsi:type="dcterms:W3CDTF">2017-06-21T07:08:00Z</dcterms:modified>
</cp:coreProperties>
</file>