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95AE4" w14:textId="77777777" w:rsidR="002B4AA5" w:rsidRPr="002B4AA5" w:rsidRDefault="002B4AA5" w:rsidP="002B4AA5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B4AA5">
        <w:rPr>
          <w:sz w:val="22"/>
          <w:szCs w:val="22"/>
        </w:rPr>
        <w:t>Приложение</w:t>
      </w:r>
    </w:p>
    <w:p w14:paraId="1AE0A33A" w14:textId="77777777" w:rsidR="00E41FA8" w:rsidRDefault="00E41FA8" w:rsidP="002B4AA5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</w:p>
    <w:p w14:paraId="36E2A15B" w14:textId="77777777" w:rsidR="002B4AA5" w:rsidRDefault="00E41FA8" w:rsidP="002B4AA5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территориальной избирательной комиссии</w:t>
      </w:r>
    </w:p>
    <w:p w14:paraId="665C1848" w14:textId="069865DD" w:rsidR="002B4AA5" w:rsidRPr="002B4AA5" w:rsidRDefault="00E24655" w:rsidP="002B4AA5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Суксунского муниципального округа от 26.06.2026 № 104/01-4</w:t>
      </w:r>
    </w:p>
    <w:p w14:paraId="761C7D1C" w14:textId="77777777" w:rsidR="002B4AA5" w:rsidRPr="002B4AA5" w:rsidRDefault="002B4AA5" w:rsidP="002B4AA5">
      <w:pPr>
        <w:autoSpaceDE w:val="0"/>
        <w:autoSpaceDN w:val="0"/>
        <w:adjustRightInd w:val="0"/>
        <w:jc w:val="both"/>
        <w:rPr>
          <w:szCs w:val="28"/>
        </w:rPr>
      </w:pPr>
    </w:p>
    <w:p w14:paraId="3DF89E26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B4AA5">
        <w:rPr>
          <w:b/>
          <w:bCs/>
          <w:szCs w:val="28"/>
        </w:rPr>
        <w:t xml:space="preserve">Порядок </w:t>
      </w:r>
    </w:p>
    <w:p w14:paraId="05D7DEC4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B4AA5">
        <w:rPr>
          <w:b/>
          <w:bCs/>
          <w:szCs w:val="28"/>
        </w:rPr>
        <w:t xml:space="preserve">проведения случайной выборки (жребия) подписей избирателей, содержащихся </w:t>
      </w:r>
      <w:r w:rsidR="00E41FA8" w:rsidRPr="00E41FA8">
        <w:rPr>
          <w:b/>
          <w:bCs/>
          <w:szCs w:val="28"/>
        </w:rPr>
        <w:t>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</w:r>
    </w:p>
    <w:p w14:paraId="4589B934" w14:textId="77777777" w:rsidR="002B4AA5" w:rsidRPr="002B4AA5" w:rsidRDefault="002B4AA5" w:rsidP="002B4AA5">
      <w:pPr>
        <w:autoSpaceDE w:val="0"/>
        <w:autoSpaceDN w:val="0"/>
        <w:adjustRightInd w:val="0"/>
        <w:jc w:val="both"/>
        <w:rPr>
          <w:szCs w:val="28"/>
        </w:rPr>
      </w:pPr>
    </w:p>
    <w:p w14:paraId="4F92DBFA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1. Настоящий порядок разработан в целях реализации требований </w:t>
      </w:r>
      <w:hyperlink r:id="rId6" w:history="1">
        <w:r w:rsidRPr="002B4AA5">
          <w:rPr>
            <w:szCs w:val="28"/>
          </w:rPr>
          <w:t>статьи 32</w:t>
        </w:r>
      </w:hyperlink>
      <w:r w:rsidRPr="002B4AA5">
        <w:rPr>
          <w:szCs w:val="28"/>
        </w:rPr>
        <w:t xml:space="preserve"> Закона Пермского края от 11.05.2011 № 766-ПК «О выборах депутатов Законодательного Собрания Пермского края».</w:t>
      </w:r>
    </w:p>
    <w:p w14:paraId="500DE8BA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2. Подписные листы для проведения проверки соблюдения порядка сбора подписей избирателей и оформления подписных листов, достоверности содержащихся в подписных листах сведений об избирателях и их подписей отбираются посредством случайной выборки (жребия) подписных листов, которая проводится в </w:t>
      </w:r>
      <w:r w:rsidR="00E41FA8">
        <w:rPr>
          <w:szCs w:val="28"/>
        </w:rPr>
        <w:t>окружной избирательной комиссии</w:t>
      </w:r>
      <w:r w:rsidRPr="002B4AA5">
        <w:rPr>
          <w:szCs w:val="28"/>
        </w:rPr>
        <w:t xml:space="preserve"> непосредственно после выдачи </w:t>
      </w:r>
      <w:r w:rsidR="00E41FA8">
        <w:rPr>
          <w:szCs w:val="28"/>
        </w:rPr>
        <w:t>кандидату</w:t>
      </w:r>
      <w:r w:rsidRPr="002B4AA5">
        <w:rPr>
          <w:szCs w:val="28"/>
        </w:rPr>
        <w:t xml:space="preserve"> документа, подтверждающего прием документов, представленных для регистрации </w:t>
      </w:r>
      <w:r w:rsidR="00E41FA8">
        <w:rPr>
          <w:szCs w:val="28"/>
        </w:rPr>
        <w:t>кандидата</w:t>
      </w:r>
      <w:r w:rsidRPr="002B4AA5">
        <w:rPr>
          <w:szCs w:val="28"/>
        </w:rPr>
        <w:t>, в том числе подписных листов с подписями избирателей.</w:t>
      </w:r>
    </w:p>
    <w:p w14:paraId="40A5F86B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3. Случайную выборку (жребий) проводит Рабочая группа </w:t>
      </w:r>
      <w:r w:rsidR="00E41FA8" w:rsidRPr="00E41FA8">
        <w:rPr>
          <w:szCs w:val="28"/>
        </w:rPr>
        <w:t>по приему и проверке избирательных документов, представляемых кандидатами в окружную избирательную комиссию при проведении выборов депутатов Законодательного Собрания Пермского края пятого созыва</w:t>
      </w:r>
      <w:r w:rsidRPr="002B4AA5">
        <w:rPr>
          <w:szCs w:val="28"/>
        </w:rPr>
        <w:t xml:space="preserve"> (далее - Рабочая группа). При проведении случайной выборки (жребия) вправе присутствовать </w:t>
      </w:r>
      <w:r w:rsidR="00FE1FEA" w:rsidRPr="00FE1FEA">
        <w:rPr>
          <w:szCs w:val="28"/>
        </w:rPr>
        <w:t>любой кандидат, представивший необходимое для регистрации количество подписей избирателей, его уполномоченны</w:t>
      </w:r>
      <w:r w:rsidR="00FE1FEA">
        <w:rPr>
          <w:szCs w:val="28"/>
        </w:rPr>
        <w:t>й представитель</w:t>
      </w:r>
      <w:r w:rsidR="00FE1FEA" w:rsidRPr="00FE1FEA">
        <w:rPr>
          <w:szCs w:val="28"/>
        </w:rPr>
        <w:t xml:space="preserve"> или доверенные лица</w:t>
      </w:r>
      <w:r w:rsidRPr="002B4AA5">
        <w:rPr>
          <w:szCs w:val="28"/>
        </w:rPr>
        <w:t>.</w:t>
      </w:r>
    </w:p>
    <w:p w14:paraId="3A37FA56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4. Для проведения случайной выборки (жребия) используются данные протокола об итогах сбора подписей избирателей, а в случае если составлялся уточненный протокол, - его данные.</w:t>
      </w:r>
    </w:p>
    <w:p w14:paraId="108B8A70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5. Единицей случайной выборки является папка с подписными листами.</w:t>
      </w:r>
    </w:p>
    <w:p w14:paraId="544AB251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6. Количество отбираемых для проверки подписей избирателей одинаков</w:t>
      </w:r>
      <w:r w:rsidR="00FE1FEA">
        <w:rPr>
          <w:szCs w:val="28"/>
        </w:rPr>
        <w:t>о</w:t>
      </w:r>
      <w:r w:rsidRPr="002B4AA5">
        <w:rPr>
          <w:szCs w:val="28"/>
        </w:rPr>
        <w:t xml:space="preserve"> для каждого </w:t>
      </w:r>
      <w:r w:rsidR="00FE1FEA">
        <w:rPr>
          <w:szCs w:val="28"/>
        </w:rPr>
        <w:t>кандидата</w:t>
      </w:r>
      <w:r w:rsidRPr="002B4AA5">
        <w:rPr>
          <w:szCs w:val="28"/>
        </w:rPr>
        <w:t>, представившего подписные листы с подписями избирателей</w:t>
      </w:r>
      <w:r w:rsidR="00FE1FEA">
        <w:rPr>
          <w:szCs w:val="28"/>
        </w:rPr>
        <w:t xml:space="preserve">, и определено постановлением Избирательной комиссии Пермского края от 27.04.2026 </w:t>
      </w:r>
      <w:r w:rsidR="00FE1FEA" w:rsidRPr="00FE1FEA">
        <w:rPr>
          <w:szCs w:val="28"/>
        </w:rPr>
        <w:t>№ 112/03-4 «О количестве подписей избирателей в поддержку выдвижения кандидата по одномандатному избирательному округу, единого списка кандидатов при проведении выборов депутатов Законодательного Собрания Пермского края пятого созыва» (в редакции от 19.06.2026)</w:t>
      </w:r>
      <w:r w:rsidRPr="002B4AA5">
        <w:rPr>
          <w:szCs w:val="28"/>
        </w:rPr>
        <w:t>.</w:t>
      </w:r>
    </w:p>
    <w:p w14:paraId="50A7C024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7. Если общее количество подписей избирателей, представленных </w:t>
      </w:r>
      <w:r w:rsidR="00FE1FEA">
        <w:rPr>
          <w:szCs w:val="28"/>
        </w:rPr>
        <w:t>кандидатом</w:t>
      </w:r>
      <w:r w:rsidRPr="002B4AA5">
        <w:rPr>
          <w:szCs w:val="28"/>
        </w:rPr>
        <w:t>, меньше количества подписей избирателей, необходимых для регистрации, то случайная выборка и дальнейшая проверка не проводятся.</w:t>
      </w:r>
    </w:p>
    <w:p w14:paraId="4E830270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lastRenderedPageBreak/>
        <w:t>8. Случайная выборка может осуществляться с помощью соответствующей функции ГАС «Выборы», использующей генератор случайных чисел, либо может проводиться путем отбора номера папки, который определяется при помощи жребия с использованием жетонов, конвертов.</w:t>
      </w:r>
    </w:p>
    <w:p w14:paraId="130168F8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Перед началом случайной выборки (жребия) член Рабочей группы объявляет присутствующим порядок проведения случайной выборки (жребия).</w:t>
      </w:r>
    </w:p>
    <w:p w14:paraId="3824A33F" w14:textId="77777777" w:rsidR="00FE1FEA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9. </w:t>
      </w:r>
      <w:r w:rsidR="00FE1FEA" w:rsidRPr="002B4AA5">
        <w:rPr>
          <w:szCs w:val="28"/>
        </w:rPr>
        <w:t xml:space="preserve">При проведении случайной выборки (жребия) с использованием ГАС «Выборы» программа, реализующая указанную функцию, случайным образом отбирает номера папок с подписными листами и последовательно суммирует количество подписей избирателей, содержащихся в выбранных папках с подписными листами, до достижения установленного количества случайной выборки. </w:t>
      </w:r>
    </w:p>
    <w:p w14:paraId="709787B8" w14:textId="77777777" w:rsidR="00FE1FEA" w:rsidRDefault="00FE1FEA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14:paraId="003E83E6" w14:textId="77777777" w:rsidR="002B4AA5" w:rsidRPr="002B4AA5" w:rsidRDefault="00FE1FEA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10. </w:t>
      </w:r>
      <w:r w:rsidR="002B4AA5" w:rsidRPr="002B4AA5">
        <w:rPr>
          <w:szCs w:val="28"/>
        </w:rPr>
        <w:t>При проведении случайной выборки (жребия) с использованием жетонов, конвертов, присутствующим демонстрируются пустые конверты, а также жетоны, на которых содержится информация о номере папки с подписными листами и количестве подписей в данной папке.</w:t>
      </w:r>
    </w:p>
    <w:p w14:paraId="7956D150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По одному жетону вкладывается в каждый конверт, затем конверты перемешиваются. После этого вытягивается один конверт и данные жетона</w:t>
      </w:r>
      <w:r w:rsidR="00FE1FEA">
        <w:rPr>
          <w:szCs w:val="28"/>
        </w:rPr>
        <w:t>,</w:t>
      </w:r>
      <w:r w:rsidRPr="002B4AA5">
        <w:rPr>
          <w:szCs w:val="28"/>
        </w:rPr>
        <w:t xml:space="preserve"> извлеченного из конверта</w:t>
      </w:r>
      <w:r w:rsidR="00FE1FEA">
        <w:rPr>
          <w:szCs w:val="28"/>
        </w:rPr>
        <w:t>,</w:t>
      </w:r>
      <w:r w:rsidRPr="002B4AA5">
        <w:rPr>
          <w:szCs w:val="28"/>
        </w:rPr>
        <w:t xml:space="preserve"> оглашаются и заносятся в протокол случайной выборки подписных листов (форма протокола приведена в приложении № 1 к настоящему Порядку).</w:t>
      </w:r>
    </w:p>
    <w:p w14:paraId="12A8E433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</w:pPr>
      <w:r w:rsidRPr="002B4AA5">
        <w:rPr>
          <w:szCs w:val="28"/>
        </w:rPr>
        <w:t>Указанная процедура повторяется до достижения установленного количества случайной выборки.</w:t>
      </w:r>
      <w:r w:rsidRPr="002B4AA5">
        <w:t xml:space="preserve"> </w:t>
      </w:r>
    </w:p>
    <w:p w14:paraId="74473D3C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14:paraId="6C05164A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11. После завершения отбора подписных листов составляется </w:t>
      </w:r>
      <w:hyperlink w:anchor="Par45" w:history="1">
        <w:r w:rsidRPr="002B4AA5">
          <w:rPr>
            <w:szCs w:val="28"/>
          </w:rPr>
          <w:t>протокол</w:t>
        </w:r>
      </w:hyperlink>
      <w:r w:rsidRPr="002B4AA5">
        <w:rPr>
          <w:szCs w:val="28"/>
        </w:rPr>
        <w:t xml:space="preserve"> случайной выборки подписных листов, представленных </w:t>
      </w:r>
      <w:r w:rsidR="00FE1FEA">
        <w:rPr>
          <w:szCs w:val="28"/>
        </w:rPr>
        <w:t>кандидатом</w:t>
      </w:r>
      <w:r w:rsidRPr="002B4AA5">
        <w:rPr>
          <w:szCs w:val="28"/>
        </w:rPr>
        <w:t xml:space="preserve"> (форма протокола приведена в приложении № 1 к настоящему Порядку). Указанный протокол изготавливается на бумажных носителях в двух экземплярах, подписывается членом Рабочей группы и </w:t>
      </w:r>
      <w:r w:rsidR="00FE1FEA">
        <w:rPr>
          <w:szCs w:val="28"/>
        </w:rPr>
        <w:t>кандидатом</w:t>
      </w:r>
      <w:r w:rsidRPr="002B4AA5">
        <w:rPr>
          <w:szCs w:val="28"/>
        </w:rPr>
        <w:t xml:space="preserve">, присутствовавшим при проведении случайной выборки (жребия), и регистрируется как исходящий документ в порядке, установленном инструкцией по делопроизводству в </w:t>
      </w:r>
      <w:r w:rsidR="00FE1FEA">
        <w:rPr>
          <w:szCs w:val="28"/>
        </w:rPr>
        <w:t>территориальной избирательной комиссии</w:t>
      </w:r>
      <w:r w:rsidRPr="002B4AA5">
        <w:rPr>
          <w:szCs w:val="28"/>
        </w:rPr>
        <w:t xml:space="preserve">. Один экземпляр протокола </w:t>
      </w:r>
      <w:r w:rsidRPr="002B4AA5">
        <w:rPr>
          <w:szCs w:val="28"/>
        </w:rPr>
        <w:lastRenderedPageBreak/>
        <w:t xml:space="preserve">случайной выборки (жребия) передается </w:t>
      </w:r>
      <w:r w:rsidR="00FE1FEA">
        <w:rPr>
          <w:szCs w:val="28"/>
        </w:rPr>
        <w:t>кандидату</w:t>
      </w:r>
      <w:r w:rsidRPr="002B4AA5">
        <w:rPr>
          <w:szCs w:val="28"/>
        </w:rPr>
        <w:t xml:space="preserve">, подписавшему указанный протокол, второй остается в Рабочей группе и используется вместе с другими материалами для подготовки проекта </w:t>
      </w:r>
      <w:r w:rsidR="00FE1FEA">
        <w:rPr>
          <w:szCs w:val="28"/>
        </w:rPr>
        <w:t>решения окружной избирательной комиссии</w:t>
      </w:r>
      <w:r w:rsidRPr="002B4AA5">
        <w:rPr>
          <w:szCs w:val="28"/>
        </w:rPr>
        <w:t xml:space="preserve"> о регистрации </w:t>
      </w:r>
      <w:r w:rsidR="00FE1FEA">
        <w:rPr>
          <w:szCs w:val="28"/>
        </w:rPr>
        <w:t>кандидата</w:t>
      </w:r>
      <w:r w:rsidRPr="002B4AA5">
        <w:rPr>
          <w:szCs w:val="28"/>
        </w:rPr>
        <w:t xml:space="preserve"> либо об отказе в его регистрации.</w:t>
      </w:r>
    </w:p>
    <w:p w14:paraId="1A34F984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12. Отобранные папки с подписными листами отделяются от остальных и передаются для работы специалистам (проверяющим) Рабочей группы.</w:t>
      </w:r>
    </w:p>
    <w:p w14:paraId="7D54EE54" w14:textId="77777777" w:rsidR="002B4AA5" w:rsidRPr="002B4AA5" w:rsidRDefault="002B4AA5" w:rsidP="002B4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13. Папки с подписными листами, не отобранными для проверки, хранятся отдельно.</w:t>
      </w:r>
    </w:p>
    <w:p w14:paraId="3E480141" w14:textId="77777777" w:rsidR="002B4AA5" w:rsidRPr="002B4AA5" w:rsidRDefault="002B4AA5" w:rsidP="002B4AA5">
      <w:pPr>
        <w:autoSpaceDE w:val="0"/>
        <w:autoSpaceDN w:val="0"/>
        <w:adjustRightInd w:val="0"/>
        <w:jc w:val="both"/>
        <w:rPr>
          <w:szCs w:val="28"/>
        </w:rPr>
      </w:pPr>
    </w:p>
    <w:p w14:paraId="6B64F473" w14:textId="77777777" w:rsidR="002B4AA5" w:rsidRPr="002B4AA5" w:rsidRDefault="002B4AA5" w:rsidP="00FE1FEA">
      <w:pPr>
        <w:autoSpaceDE w:val="0"/>
        <w:autoSpaceDN w:val="0"/>
        <w:adjustRightInd w:val="0"/>
        <w:ind w:left="5670"/>
        <w:jc w:val="right"/>
        <w:outlineLvl w:val="1"/>
        <w:rPr>
          <w:sz w:val="22"/>
          <w:szCs w:val="22"/>
        </w:rPr>
      </w:pPr>
      <w:r w:rsidRPr="002B4AA5">
        <w:rPr>
          <w:sz w:val="22"/>
          <w:szCs w:val="22"/>
        </w:rPr>
        <w:br w:type="page"/>
      </w:r>
      <w:r w:rsidRPr="002B4AA5">
        <w:rPr>
          <w:sz w:val="22"/>
          <w:szCs w:val="22"/>
        </w:rPr>
        <w:lastRenderedPageBreak/>
        <w:t>Приложение № 1</w:t>
      </w:r>
    </w:p>
    <w:p w14:paraId="1B02D7D1" w14:textId="77777777" w:rsidR="002B4AA5" w:rsidRPr="002B4AA5" w:rsidRDefault="002B4AA5" w:rsidP="00FE1FEA">
      <w:pPr>
        <w:autoSpaceDE w:val="0"/>
        <w:autoSpaceDN w:val="0"/>
        <w:adjustRightInd w:val="0"/>
        <w:ind w:left="567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к Порядку</w:t>
      </w:r>
      <w:r w:rsidR="00FE1FEA">
        <w:rPr>
          <w:sz w:val="22"/>
          <w:szCs w:val="22"/>
        </w:rPr>
        <w:t xml:space="preserve"> </w:t>
      </w:r>
      <w:r w:rsidR="00FE1FEA" w:rsidRPr="00FE1FEA">
        <w:rPr>
          <w:sz w:val="22"/>
          <w:szCs w:val="22"/>
        </w:rPr>
        <w:t>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</w:r>
    </w:p>
    <w:p w14:paraId="571E201A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szCs w:val="28"/>
        </w:rPr>
      </w:pPr>
      <w:bookmarkStart w:id="0" w:name="Par45"/>
      <w:bookmarkEnd w:id="0"/>
      <w:r w:rsidRPr="002B4AA5">
        <w:rPr>
          <w:szCs w:val="28"/>
        </w:rPr>
        <w:t>Протокол</w:t>
      </w:r>
    </w:p>
    <w:p w14:paraId="39C2619C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 xml:space="preserve">случайной выборки (жребия) подписных листов, представленных </w:t>
      </w:r>
      <w:r w:rsidR="00FE1FEA">
        <w:rPr>
          <w:szCs w:val="28"/>
        </w:rPr>
        <w:t>кандидатом</w:t>
      </w:r>
    </w:p>
    <w:p w14:paraId="7127612E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>____________________________________________________________</w:t>
      </w:r>
    </w:p>
    <w:p w14:paraId="0EC814CE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B4AA5">
        <w:rPr>
          <w:sz w:val="22"/>
          <w:szCs w:val="22"/>
        </w:rPr>
        <w:t>(</w:t>
      </w:r>
      <w:r w:rsidR="00FE1FEA">
        <w:rPr>
          <w:sz w:val="22"/>
          <w:szCs w:val="22"/>
        </w:rPr>
        <w:t>фамилия, имя, отчество</w:t>
      </w:r>
      <w:r w:rsidRPr="002B4AA5">
        <w:rPr>
          <w:sz w:val="22"/>
          <w:szCs w:val="22"/>
        </w:rPr>
        <w:t>)</w:t>
      </w:r>
    </w:p>
    <w:p w14:paraId="2CD2D650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>___________________________________</w:t>
      </w:r>
    </w:p>
    <w:p w14:paraId="2F748CBC" w14:textId="77777777" w:rsidR="002B4AA5" w:rsidRPr="002B4AA5" w:rsidRDefault="002B4AA5" w:rsidP="002B4AA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B4AA5">
        <w:rPr>
          <w:sz w:val="22"/>
          <w:szCs w:val="22"/>
        </w:rPr>
        <w:t>(дата и время составления)</w:t>
      </w:r>
    </w:p>
    <w:p w14:paraId="2547E1B0" w14:textId="77777777" w:rsidR="002B4AA5" w:rsidRPr="002B4AA5" w:rsidRDefault="002B4AA5" w:rsidP="002B4AA5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4535"/>
      </w:tblGrid>
      <w:tr w:rsidR="002B4AA5" w:rsidRPr="002B4AA5" w14:paraId="721AF635" w14:textId="77777777" w:rsidTr="00A70A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EB29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7602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Номер папки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1D12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Количество подписей избирателей</w:t>
            </w:r>
          </w:p>
        </w:tc>
      </w:tr>
      <w:tr w:rsidR="002B4AA5" w:rsidRPr="002B4AA5" w14:paraId="39D9A42B" w14:textId="77777777" w:rsidTr="00A70A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31B7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E0AC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D9E4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B4AA5" w:rsidRPr="002B4AA5" w14:paraId="180D02B7" w14:textId="77777777" w:rsidTr="00A70A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E321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5D34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633D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B4AA5" w:rsidRPr="002B4AA5" w14:paraId="56754839" w14:textId="77777777" w:rsidTr="00A70A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DB01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9BDD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59B5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B4AA5" w:rsidRPr="002B4AA5" w14:paraId="14511E6E" w14:textId="77777777" w:rsidTr="00A70A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99E2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5183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E355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B4AA5" w:rsidRPr="002B4AA5" w14:paraId="3928F131" w14:textId="77777777" w:rsidTr="00A70A50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20D4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Итого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27B5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72B9C59B" w14:textId="77777777" w:rsidR="002B4AA5" w:rsidRPr="002B4AA5" w:rsidRDefault="002B4AA5" w:rsidP="002B4AA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340"/>
        <w:gridCol w:w="2778"/>
      </w:tblGrid>
      <w:tr w:rsidR="002B4AA5" w:rsidRPr="002B4AA5" w14:paraId="033C8157" w14:textId="77777777" w:rsidTr="00A70A50">
        <w:tc>
          <w:tcPr>
            <w:tcW w:w="3969" w:type="dxa"/>
          </w:tcPr>
          <w:p w14:paraId="5BDEBF39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Член Рабочей группы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B5AC78D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34A61788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62E195CB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B4AA5" w:rsidRPr="002B4AA5" w14:paraId="3C9D5FE8" w14:textId="77777777" w:rsidTr="00A70A50">
        <w:tc>
          <w:tcPr>
            <w:tcW w:w="3969" w:type="dxa"/>
          </w:tcPr>
          <w:p w14:paraId="433A8BFF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819819E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458E5BEC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14:paraId="01693831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2B4AA5" w:rsidRPr="002B4AA5" w14:paraId="3E2397DC" w14:textId="77777777" w:rsidTr="00A70A50">
        <w:tc>
          <w:tcPr>
            <w:tcW w:w="3969" w:type="dxa"/>
          </w:tcPr>
          <w:p w14:paraId="7C751248" w14:textId="77777777" w:rsidR="002B4AA5" w:rsidRPr="002B4AA5" w:rsidRDefault="00FE1FEA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Кандидат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24B5901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14:paraId="0FA25727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61F63A33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2B4AA5" w:rsidRPr="002B4AA5" w14:paraId="366A3C0F" w14:textId="77777777" w:rsidTr="00A70A50">
        <w:tc>
          <w:tcPr>
            <w:tcW w:w="3969" w:type="dxa"/>
          </w:tcPr>
          <w:p w14:paraId="7685AAE2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0F9A9C0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04F1D1CB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14:paraId="4C09FE36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2B4AA5" w:rsidRPr="002B4AA5" w14:paraId="270E2A31" w14:textId="77777777" w:rsidTr="00A70A50">
        <w:tc>
          <w:tcPr>
            <w:tcW w:w="3969" w:type="dxa"/>
          </w:tcPr>
          <w:p w14:paraId="248EEF41" w14:textId="77777777" w:rsidR="002B4AA5" w:rsidRPr="002B4AA5" w:rsidRDefault="002B4AA5" w:rsidP="00FE1F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 xml:space="preserve">Протокол получен </w:t>
            </w:r>
            <w:r w:rsidR="00FE1FEA">
              <w:rPr>
                <w:sz w:val="24"/>
                <w:szCs w:val="24"/>
              </w:rPr>
              <w:t>кандидатом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7D685B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14:paraId="5819396F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5ABD3103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2B4AA5" w:rsidRPr="002B4AA5" w14:paraId="4CE7750A" w14:textId="77777777" w:rsidTr="00A70A50">
        <w:tc>
          <w:tcPr>
            <w:tcW w:w="3969" w:type="dxa"/>
          </w:tcPr>
          <w:p w14:paraId="65755511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14D6103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708FA93F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14:paraId="525CCB13" w14:textId="77777777" w:rsidR="002B4AA5" w:rsidRPr="002B4AA5" w:rsidRDefault="002B4AA5" w:rsidP="002B4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2B4AA5" w:rsidRPr="002B4AA5" w14:paraId="1D62543F" w14:textId="77777777" w:rsidTr="00A70A50">
        <w:tc>
          <w:tcPr>
            <w:tcW w:w="9071" w:type="dxa"/>
            <w:gridSpan w:val="4"/>
          </w:tcPr>
          <w:p w14:paraId="6681D201" w14:textId="77777777" w:rsidR="002B4AA5" w:rsidRPr="002B4AA5" w:rsidRDefault="002B4AA5" w:rsidP="002B4A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«___» __________ 20___ года</w:t>
            </w:r>
          </w:p>
        </w:tc>
      </w:tr>
    </w:tbl>
    <w:p w14:paraId="6046AD3B" w14:textId="77777777" w:rsidR="002B4AA5" w:rsidRPr="002B4AA5" w:rsidRDefault="002B4AA5" w:rsidP="002B4AA5">
      <w:pPr>
        <w:autoSpaceDE w:val="0"/>
        <w:autoSpaceDN w:val="0"/>
        <w:adjustRightInd w:val="0"/>
        <w:jc w:val="both"/>
        <w:rPr>
          <w:szCs w:val="28"/>
        </w:rPr>
      </w:pPr>
    </w:p>
    <w:p w14:paraId="1270A10E" w14:textId="77777777" w:rsidR="002B4AA5" w:rsidRPr="002B4AA5" w:rsidRDefault="002B4AA5" w:rsidP="002B4AA5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2B4AA5">
        <w:rPr>
          <w:sz w:val="20"/>
        </w:rPr>
        <w:t>Примечание. В отношении последней отобранной папки указывается количество подписей, подлежащих проверке.</w:t>
      </w:r>
    </w:p>
    <w:p w14:paraId="05DF49CA" w14:textId="77777777" w:rsidR="002B4AA5" w:rsidRDefault="002B4AA5" w:rsidP="00DF42F4">
      <w:pPr>
        <w:pStyle w:val="a7"/>
        <w:spacing w:line="240" w:lineRule="auto"/>
        <w:ind w:firstLine="0"/>
        <w:rPr>
          <w:sz w:val="20"/>
        </w:rPr>
      </w:pPr>
    </w:p>
    <w:p w14:paraId="621E8A98" w14:textId="77777777" w:rsidR="001F4FCF" w:rsidRDefault="001F4FCF" w:rsidP="00DF42F4">
      <w:pPr>
        <w:pStyle w:val="a7"/>
        <w:spacing w:line="240" w:lineRule="auto"/>
        <w:ind w:firstLine="0"/>
        <w:rPr>
          <w:sz w:val="20"/>
        </w:rPr>
      </w:pPr>
    </w:p>
    <w:p w14:paraId="48B7DC9C" w14:textId="77777777" w:rsidR="001F4FCF" w:rsidRDefault="001F4FCF" w:rsidP="00DF42F4">
      <w:pPr>
        <w:pStyle w:val="a7"/>
        <w:spacing w:line="240" w:lineRule="auto"/>
        <w:ind w:firstLine="0"/>
        <w:rPr>
          <w:sz w:val="20"/>
        </w:rPr>
      </w:pPr>
    </w:p>
    <w:sectPr w:rsidR="001F4FCF" w:rsidSect="00FE1FEA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5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4EF8" w14:textId="77777777" w:rsidR="001A3AAB" w:rsidRDefault="001A3AAB">
      <w:r>
        <w:separator/>
      </w:r>
    </w:p>
  </w:endnote>
  <w:endnote w:type="continuationSeparator" w:id="0">
    <w:p w14:paraId="200AD889" w14:textId="77777777" w:rsidR="001A3AAB" w:rsidRDefault="001A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9BAD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51EC080D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53BF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2319" w14:textId="77777777" w:rsidR="001A3AAB" w:rsidRDefault="001A3AAB">
      <w:r>
        <w:separator/>
      </w:r>
    </w:p>
  </w:footnote>
  <w:footnote w:type="continuationSeparator" w:id="0">
    <w:p w14:paraId="68E022C7" w14:textId="77777777" w:rsidR="001A3AAB" w:rsidRDefault="001A3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783A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60B24560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4086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A7B07">
      <w:rPr>
        <w:noProof/>
      </w:rPr>
      <w:t>6</w:t>
    </w:r>
    <w:r>
      <w:fldChar w:fldCharType="end"/>
    </w:r>
  </w:p>
  <w:p w14:paraId="04190F6D" w14:textId="77777777" w:rsidR="00975170" w:rsidRDefault="009751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A6C"/>
    <w:rsid w:val="000137D7"/>
    <w:rsid w:val="00034A8D"/>
    <w:rsid w:val="00035ABC"/>
    <w:rsid w:val="00040063"/>
    <w:rsid w:val="000552A2"/>
    <w:rsid w:val="00085DCE"/>
    <w:rsid w:val="000D0D54"/>
    <w:rsid w:val="000D7988"/>
    <w:rsid w:val="000F1485"/>
    <w:rsid w:val="00115836"/>
    <w:rsid w:val="00115945"/>
    <w:rsid w:val="001243E3"/>
    <w:rsid w:val="00137969"/>
    <w:rsid w:val="00165006"/>
    <w:rsid w:val="00191482"/>
    <w:rsid w:val="00193D10"/>
    <w:rsid w:val="001A00FC"/>
    <w:rsid w:val="001A3AAB"/>
    <w:rsid w:val="001B15BE"/>
    <w:rsid w:val="001B5832"/>
    <w:rsid w:val="001F4FCF"/>
    <w:rsid w:val="00201E8F"/>
    <w:rsid w:val="00205244"/>
    <w:rsid w:val="00215CF7"/>
    <w:rsid w:val="002513DD"/>
    <w:rsid w:val="00252700"/>
    <w:rsid w:val="00257A42"/>
    <w:rsid w:val="00264F65"/>
    <w:rsid w:val="00267BE5"/>
    <w:rsid w:val="00296CAB"/>
    <w:rsid w:val="002B0C50"/>
    <w:rsid w:val="002B21D1"/>
    <w:rsid w:val="002B3EE9"/>
    <w:rsid w:val="002B4AA5"/>
    <w:rsid w:val="002C2A72"/>
    <w:rsid w:val="002D277C"/>
    <w:rsid w:val="002D4959"/>
    <w:rsid w:val="002E2BDC"/>
    <w:rsid w:val="003012C6"/>
    <w:rsid w:val="00303229"/>
    <w:rsid w:val="00303589"/>
    <w:rsid w:val="00331EFD"/>
    <w:rsid w:val="00357CA8"/>
    <w:rsid w:val="00357CAF"/>
    <w:rsid w:val="00365DAC"/>
    <w:rsid w:val="00371D99"/>
    <w:rsid w:val="00383862"/>
    <w:rsid w:val="00385F5E"/>
    <w:rsid w:val="003A5A77"/>
    <w:rsid w:val="003B5AAA"/>
    <w:rsid w:val="003C306A"/>
    <w:rsid w:val="003C46FA"/>
    <w:rsid w:val="003C51F7"/>
    <w:rsid w:val="003E7736"/>
    <w:rsid w:val="00447D5C"/>
    <w:rsid w:val="00452B01"/>
    <w:rsid w:val="00457A3F"/>
    <w:rsid w:val="00461A95"/>
    <w:rsid w:val="004A1B98"/>
    <w:rsid w:val="004B052C"/>
    <w:rsid w:val="004B1FC7"/>
    <w:rsid w:val="004F451C"/>
    <w:rsid w:val="00512D15"/>
    <w:rsid w:val="00524C40"/>
    <w:rsid w:val="00525A05"/>
    <w:rsid w:val="00551323"/>
    <w:rsid w:val="005522B1"/>
    <w:rsid w:val="00556797"/>
    <w:rsid w:val="00592B00"/>
    <w:rsid w:val="005A62A6"/>
    <w:rsid w:val="005B17C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B5D25"/>
    <w:rsid w:val="006C02F4"/>
    <w:rsid w:val="00715C43"/>
    <w:rsid w:val="00741EB1"/>
    <w:rsid w:val="00751328"/>
    <w:rsid w:val="00756AB6"/>
    <w:rsid w:val="00772DA0"/>
    <w:rsid w:val="007A7B07"/>
    <w:rsid w:val="007E4EC0"/>
    <w:rsid w:val="007F1FE6"/>
    <w:rsid w:val="00811B95"/>
    <w:rsid w:val="00813760"/>
    <w:rsid w:val="0081478D"/>
    <w:rsid w:val="008338E7"/>
    <w:rsid w:val="008465D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213EB"/>
    <w:rsid w:val="0093411B"/>
    <w:rsid w:val="0097517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5DC7"/>
    <w:rsid w:val="00B02235"/>
    <w:rsid w:val="00B100EF"/>
    <w:rsid w:val="00B1160A"/>
    <w:rsid w:val="00B11B42"/>
    <w:rsid w:val="00B17649"/>
    <w:rsid w:val="00B237E4"/>
    <w:rsid w:val="00B2797D"/>
    <w:rsid w:val="00B33253"/>
    <w:rsid w:val="00B37479"/>
    <w:rsid w:val="00B46040"/>
    <w:rsid w:val="00B617B8"/>
    <w:rsid w:val="00B7195A"/>
    <w:rsid w:val="00B871BB"/>
    <w:rsid w:val="00B90C37"/>
    <w:rsid w:val="00B9285C"/>
    <w:rsid w:val="00BA6E86"/>
    <w:rsid w:val="00BA7FB1"/>
    <w:rsid w:val="00BB07D3"/>
    <w:rsid w:val="00BB38DD"/>
    <w:rsid w:val="00BC03E1"/>
    <w:rsid w:val="00BC66B0"/>
    <w:rsid w:val="00BC7D7A"/>
    <w:rsid w:val="00BD612E"/>
    <w:rsid w:val="00BF0468"/>
    <w:rsid w:val="00C17CFD"/>
    <w:rsid w:val="00C20323"/>
    <w:rsid w:val="00C33007"/>
    <w:rsid w:val="00C46980"/>
    <w:rsid w:val="00C477FF"/>
    <w:rsid w:val="00C60B0F"/>
    <w:rsid w:val="00C87DD5"/>
    <w:rsid w:val="00C9299B"/>
    <w:rsid w:val="00C96763"/>
    <w:rsid w:val="00CA5A0E"/>
    <w:rsid w:val="00CA6101"/>
    <w:rsid w:val="00CA6B08"/>
    <w:rsid w:val="00CB10B7"/>
    <w:rsid w:val="00CC2B8D"/>
    <w:rsid w:val="00CC46BF"/>
    <w:rsid w:val="00CC4879"/>
    <w:rsid w:val="00CE0EAA"/>
    <w:rsid w:val="00CF1EBC"/>
    <w:rsid w:val="00D03A34"/>
    <w:rsid w:val="00D05B3A"/>
    <w:rsid w:val="00D277F2"/>
    <w:rsid w:val="00D50D5D"/>
    <w:rsid w:val="00D5162F"/>
    <w:rsid w:val="00D642F3"/>
    <w:rsid w:val="00D715AA"/>
    <w:rsid w:val="00D81BB7"/>
    <w:rsid w:val="00D923FA"/>
    <w:rsid w:val="00DB235A"/>
    <w:rsid w:val="00DC13EC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4655"/>
    <w:rsid w:val="00E41FA8"/>
    <w:rsid w:val="00E45939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A7E42"/>
    <w:rsid w:val="00EC22A9"/>
    <w:rsid w:val="00EC6E46"/>
    <w:rsid w:val="00EC7212"/>
    <w:rsid w:val="00ED46C9"/>
    <w:rsid w:val="00EF312D"/>
    <w:rsid w:val="00F23E87"/>
    <w:rsid w:val="00F30BDA"/>
    <w:rsid w:val="00F56E73"/>
    <w:rsid w:val="00F66F9E"/>
    <w:rsid w:val="00F70748"/>
    <w:rsid w:val="00F827D8"/>
    <w:rsid w:val="00FA7F0B"/>
    <w:rsid w:val="00FE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2F8A53"/>
  <w15:docId w15:val="{8DCD9400-EA48-446F-B56A-4AB06702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53489&amp;dst=10046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10</TotalTime>
  <Pages>4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2026-06-19T13:45:00Z</cp:lastPrinted>
  <dcterms:created xsi:type="dcterms:W3CDTF">2026-06-25T06:56:00Z</dcterms:created>
  <dcterms:modified xsi:type="dcterms:W3CDTF">2026-06-25T07:05:00Z</dcterms:modified>
</cp:coreProperties>
</file>